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7745" w14:textId="7DC52FF0" w:rsidR="00C13800" w:rsidRPr="00364609" w:rsidRDefault="00364609" w:rsidP="00364609">
      <w:pPr>
        <w:jc w:val="center"/>
        <w:rPr>
          <w:rFonts w:asciiTheme="minorBidi" w:hAnsiTheme="minorBidi"/>
          <w:b/>
          <w:bCs/>
          <w:sz w:val="40"/>
          <w:szCs w:val="40"/>
        </w:rPr>
      </w:pPr>
      <w:r w:rsidRPr="00364609">
        <w:rPr>
          <w:rFonts w:asciiTheme="minorBidi" w:hAnsiTheme="minorBidi"/>
          <w:b/>
          <w:bCs/>
          <w:sz w:val="40"/>
          <w:szCs w:val="40"/>
        </w:rPr>
        <w:t>Differenzierung</w:t>
      </w:r>
    </w:p>
    <w:p w14:paraId="250EB056" w14:textId="77777777" w:rsidR="00364609" w:rsidRDefault="00364609" w:rsidP="00364609">
      <w:pPr>
        <w:rPr>
          <w:rFonts w:asciiTheme="minorBidi" w:hAnsiTheme="minorBidi"/>
          <w:sz w:val="24"/>
          <w:szCs w:val="24"/>
        </w:rPr>
      </w:pPr>
    </w:p>
    <w:p w14:paraId="0266590B" w14:textId="7005487C" w:rsidR="00364609" w:rsidRPr="00F21833" w:rsidRDefault="00075409" w:rsidP="00075409">
      <w:pPr>
        <w:pStyle w:val="Listenabsatz"/>
        <w:numPr>
          <w:ilvl w:val="0"/>
          <w:numId w:val="1"/>
        </w:numPr>
        <w:ind w:left="357" w:hanging="357"/>
        <w:rPr>
          <w:rFonts w:asciiTheme="minorBidi" w:hAnsiTheme="minorBidi"/>
          <w:b/>
          <w:sz w:val="24"/>
          <w:szCs w:val="24"/>
        </w:rPr>
      </w:pPr>
      <w:r w:rsidRPr="00F21833">
        <w:rPr>
          <w:rFonts w:asciiTheme="minorBidi" w:hAnsiTheme="minorBidi"/>
          <w:b/>
          <w:sz w:val="24"/>
          <w:szCs w:val="24"/>
        </w:rPr>
        <w:t>Bewertungsbogen</w:t>
      </w:r>
      <w:r w:rsidR="00F84D6A" w:rsidRPr="00F21833">
        <w:rPr>
          <w:rFonts w:asciiTheme="minorBidi" w:hAnsiTheme="minorBidi"/>
          <w:b/>
          <w:sz w:val="24"/>
          <w:szCs w:val="24"/>
        </w:rPr>
        <w:t xml:space="preserve"> für den Spielablauf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2087"/>
        <w:gridCol w:w="2165"/>
        <w:gridCol w:w="2179"/>
        <w:gridCol w:w="2271"/>
      </w:tblGrid>
      <w:tr w:rsidR="00075409" w14:paraId="278151B0" w14:textId="77777777" w:rsidTr="00762F72">
        <w:tc>
          <w:tcPr>
            <w:tcW w:w="2167" w:type="dxa"/>
          </w:tcPr>
          <w:p w14:paraId="45C8C206" w14:textId="77777777" w:rsidR="00075409" w:rsidRPr="00567A9B" w:rsidRDefault="00075409" w:rsidP="00567A9B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567A9B">
              <w:rPr>
                <w:rFonts w:asciiTheme="minorBidi" w:hAnsiTheme="minorBidi"/>
                <w:b/>
                <w:sz w:val="24"/>
                <w:szCs w:val="24"/>
              </w:rPr>
              <w:t>Technisch</w:t>
            </w:r>
            <w:r w:rsidR="00E46D31" w:rsidRPr="00567A9B">
              <w:rPr>
                <w:rFonts w:asciiTheme="minorBidi" w:hAnsiTheme="minorBidi"/>
                <w:b/>
                <w:sz w:val="24"/>
                <w:szCs w:val="24"/>
              </w:rPr>
              <w:t xml:space="preserve"> (40%)</w:t>
            </w:r>
          </w:p>
          <w:p w14:paraId="3D2F8226" w14:textId="03886AD4" w:rsidR="00C77C46" w:rsidRPr="00567A9B" w:rsidRDefault="00C77C46" w:rsidP="00075409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567A9B">
              <w:rPr>
                <w:rFonts w:asciiTheme="minorBidi" w:hAnsiTheme="minorBidi"/>
                <w:b/>
                <w:sz w:val="24"/>
                <w:szCs w:val="24"/>
              </w:rPr>
              <w:t>Jeweils 5 Punkte</w:t>
            </w:r>
          </w:p>
        </w:tc>
        <w:tc>
          <w:tcPr>
            <w:tcW w:w="2104" w:type="dxa"/>
          </w:tcPr>
          <w:p w14:paraId="1E2FE9E6" w14:textId="77777777" w:rsidR="00075409" w:rsidRPr="00567A9B" w:rsidRDefault="00075409" w:rsidP="00075409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567A9B">
              <w:rPr>
                <w:rFonts w:asciiTheme="minorBidi" w:hAnsiTheme="minorBidi"/>
                <w:b/>
                <w:sz w:val="24"/>
                <w:szCs w:val="24"/>
              </w:rPr>
              <w:t>Kreativ</w:t>
            </w:r>
            <w:r w:rsidR="00E46D31" w:rsidRPr="00567A9B">
              <w:rPr>
                <w:rFonts w:asciiTheme="minorBidi" w:hAnsiTheme="minorBidi"/>
                <w:b/>
                <w:sz w:val="24"/>
                <w:szCs w:val="24"/>
              </w:rPr>
              <w:t xml:space="preserve"> (</w:t>
            </w:r>
            <w:r w:rsidR="00E4632D" w:rsidRPr="00567A9B">
              <w:rPr>
                <w:rFonts w:asciiTheme="minorBidi" w:hAnsiTheme="minorBidi"/>
                <w:b/>
                <w:sz w:val="24"/>
                <w:szCs w:val="24"/>
              </w:rPr>
              <w:t>15</w:t>
            </w:r>
            <w:r w:rsidR="00E46D31" w:rsidRPr="00567A9B">
              <w:rPr>
                <w:rFonts w:asciiTheme="minorBidi" w:hAnsiTheme="minorBidi"/>
                <w:b/>
                <w:sz w:val="24"/>
                <w:szCs w:val="24"/>
              </w:rPr>
              <w:t>%)</w:t>
            </w:r>
          </w:p>
          <w:p w14:paraId="62A0D228" w14:textId="2F2CE41D" w:rsidR="00567A9B" w:rsidRPr="00567A9B" w:rsidRDefault="00567A9B" w:rsidP="00075409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567A9B">
              <w:rPr>
                <w:rFonts w:asciiTheme="minorBidi" w:hAnsiTheme="minorBidi"/>
                <w:b/>
                <w:sz w:val="24"/>
                <w:szCs w:val="24"/>
              </w:rPr>
              <w:t>Jeweils 5 Punkte</w:t>
            </w:r>
          </w:p>
        </w:tc>
        <w:tc>
          <w:tcPr>
            <w:tcW w:w="2219" w:type="dxa"/>
          </w:tcPr>
          <w:p w14:paraId="4548A5DA" w14:textId="77777777" w:rsidR="00075409" w:rsidRPr="00567A9B" w:rsidRDefault="00075409" w:rsidP="00075409">
            <w:pPr>
              <w:rPr>
                <w:rFonts w:asciiTheme="minorBidi" w:hAnsiTheme="minorBidi"/>
                <w:b/>
                <w:sz w:val="24"/>
                <w:szCs w:val="24"/>
              </w:rPr>
            </w:pPr>
            <w:proofErr w:type="spellStart"/>
            <w:r w:rsidRPr="00567A9B">
              <w:rPr>
                <w:rFonts w:asciiTheme="minorBidi" w:hAnsiTheme="minorBidi"/>
                <w:b/>
                <w:sz w:val="24"/>
                <w:szCs w:val="24"/>
              </w:rPr>
              <w:t>Präsentatorisch</w:t>
            </w:r>
            <w:proofErr w:type="spellEnd"/>
            <w:r w:rsidR="00E46D31" w:rsidRPr="00567A9B">
              <w:rPr>
                <w:rFonts w:asciiTheme="minorBidi" w:hAnsiTheme="minorBidi"/>
                <w:b/>
                <w:sz w:val="24"/>
                <w:szCs w:val="24"/>
              </w:rPr>
              <w:t xml:space="preserve"> (</w:t>
            </w:r>
            <w:r w:rsidR="00E4632D" w:rsidRPr="00567A9B">
              <w:rPr>
                <w:rFonts w:asciiTheme="minorBidi" w:hAnsiTheme="minorBidi"/>
                <w:b/>
                <w:sz w:val="24"/>
                <w:szCs w:val="24"/>
              </w:rPr>
              <w:t>20</w:t>
            </w:r>
            <w:r w:rsidR="00494B36" w:rsidRPr="00567A9B">
              <w:rPr>
                <w:rFonts w:asciiTheme="minorBidi" w:hAnsiTheme="minorBidi"/>
                <w:b/>
                <w:sz w:val="24"/>
                <w:szCs w:val="24"/>
              </w:rPr>
              <w:t>%)</w:t>
            </w:r>
          </w:p>
          <w:p w14:paraId="4EAB2704" w14:textId="0F0F821A" w:rsidR="00567A9B" w:rsidRPr="00567A9B" w:rsidRDefault="00567A9B" w:rsidP="00075409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567A9B">
              <w:rPr>
                <w:rFonts w:asciiTheme="minorBidi" w:hAnsiTheme="minorBidi"/>
                <w:b/>
                <w:sz w:val="24"/>
                <w:szCs w:val="24"/>
              </w:rPr>
              <w:t>Jeweils 5 Punkte</w:t>
            </w:r>
          </w:p>
        </w:tc>
        <w:tc>
          <w:tcPr>
            <w:tcW w:w="2212" w:type="dxa"/>
          </w:tcPr>
          <w:p w14:paraId="2B1C7757" w14:textId="77777777" w:rsidR="00075409" w:rsidRPr="00567A9B" w:rsidRDefault="00075409" w:rsidP="00075409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567A9B">
              <w:rPr>
                <w:rFonts w:asciiTheme="minorBidi" w:hAnsiTheme="minorBidi"/>
                <w:b/>
                <w:sz w:val="24"/>
                <w:szCs w:val="24"/>
              </w:rPr>
              <w:t>Dokumentation</w:t>
            </w:r>
            <w:r w:rsidR="00494B36" w:rsidRPr="00567A9B">
              <w:rPr>
                <w:rFonts w:asciiTheme="minorBidi" w:hAnsiTheme="minorBidi"/>
                <w:b/>
                <w:sz w:val="24"/>
                <w:szCs w:val="24"/>
              </w:rPr>
              <w:t xml:space="preserve"> (25%)</w:t>
            </w:r>
          </w:p>
          <w:p w14:paraId="1704A02B" w14:textId="7E1B026B" w:rsidR="00567A9B" w:rsidRPr="00567A9B" w:rsidRDefault="00567A9B" w:rsidP="00075409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567A9B">
              <w:rPr>
                <w:rFonts w:asciiTheme="minorBidi" w:hAnsiTheme="minorBidi"/>
                <w:b/>
                <w:sz w:val="24"/>
                <w:szCs w:val="24"/>
              </w:rPr>
              <w:t>Jeweils 5 Punkte</w:t>
            </w:r>
          </w:p>
        </w:tc>
      </w:tr>
      <w:tr w:rsidR="00075409" w:rsidRPr="002C230F" w14:paraId="31E1316F" w14:textId="77777777" w:rsidTr="00762F72">
        <w:trPr>
          <w:trHeight w:val="394"/>
        </w:trPr>
        <w:tc>
          <w:tcPr>
            <w:tcW w:w="2167" w:type="dxa"/>
          </w:tcPr>
          <w:p w14:paraId="27278C07" w14:textId="7591D070" w:rsidR="00075409" w:rsidRPr="002C230F" w:rsidRDefault="002C230F" w:rsidP="00075409">
            <w:pPr>
              <w:rPr>
                <w:rFonts w:asciiTheme="minorBidi" w:hAnsiTheme="minorBidi"/>
                <w:sz w:val="24"/>
                <w:szCs w:val="24"/>
              </w:rPr>
            </w:pPr>
            <w:r w:rsidRPr="002C230F">
              <w:rPr>
                <w:rFonts w:asciiTheme="minorBidi" w:hAnsiTheme="minorBidi"/>
                <w:sz w:val="24"/>
                <w:szCs w:val="24"/>
              </w:rPr>
              <w:t>Wurde das OOP-Paradigma</w:t>
            </w:r>
            <w:r w:rsidR="000D1B8E">
              <w:rPr>
                <w:rFonts w:asciiTheme="minorBidi" w:hAnsiTheme="minorBidi"/>
                <w:sz w:val="24"/>
                <w:szCs w:val="24"/>
              </w:rPr>
              <w:t xml:space="preserve"> sinnvoll</w:t>
            </w:r>
            <w:r w:rsidRPr="002C230F">
              <w:rPr>
                <w:rFonts w:asciiTheme="minorBidi" w:hAnsiTheme="minorBidi"/>
                <w:sz w:val="24"/>
                <w:szCs w:val="24"/>
              </w:rPr>
              <w:t xml:space="preserve"> umges</w:t>
            </w:r>
            <w:r>
              <w:rPr>
                <w:rFonts w:asciiTheme="minorBidi" w:hAnsiTheme="minorBidi"/>
                <w:sz w:val="24"/>
                <w:szCs w:val="24"/>
              </w:rPr>
              <w:t>etzt?</w:t>
            </w:r>
            <w:r w:rsidR="00591C7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28870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04" w:type="dxa"/>
          </w:tcPr>
          <w:p w14:paraId="3333C023" w14:textId="3D682357" w:rsidR="00075409" w:rsidRPr="002C230F" w:rsidRDefault="00AA4229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Die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SuS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haben ihr eigenes Thema umgesetzt?</w:t>
            </w:r>
            <w:r w:rsidR="003C504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213824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19" w:type="dxa"/>
          </w:tcPr>
          <w:p w14:paraId="635EBF27" w14:textId="583635C7" w:rsidR="00075409" w:rsidRPr="002C230F" w:rsidRDefault="00277C16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Wurde das Spiel verständlich dargestellt?</w:t>
            </w:r>
            <w:r w:rsidR="003C504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6625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12" w:type="dxa"/>
          </w:tcPr>
          <w:p w14:paraId="44D81D19" w14:textId="0AB32978" w:rsidR="00075409" w:rsidRPr="002C230F" w:rsidRDefault="00765890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Hat das Projekt eine Beschreibung (Inhalt, Ziel, </w:t>
            </w:r>
            <w:r w:rsidR="00EA3F60">
              <w:rPr>
                <w:rFonts w:asciiTheme="minorBidi" w:hAnsiTheme="minorBidi"/>
                <w:sz w:val="24"/>
                <w:szCs w:val="24"/>
              </w:rPr>
              <w:t>Erfahrungslevel, Skills, Einsatz)?</w:t>
            </w:r>
            <w:r w:rsidR="003C504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29489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75409" w:rsidRPr="002C230F" w14:paraId="64C9C61F" w14:textId="77777777" w:rsidTr="00762F72">
        <w:tc>
          <w:tcPr>
            <w:tcW w:w="2167" w:type="dxa"/>
          </w:tcPr>
          <w:p w14:paraId="273231A3" w14:textId="310E1954" w:rsidR="00075409" w:rsidRPr="002C230F" w:rsidRDefault="000D1B8E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Werden Methoden sinnvoll eingesetzt?</w:t>
            </w:r>
            <w:r w:rsidR="003C504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35655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04" w:type="dxa"/>
          </w:tcPr>
          <w:p w14:paraId="4BA70A8A" w14:textId="42258FA2" w:rsidR="00075409" w:rsidRPr="002C230F" w:rsidRDefault="00D063F1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Wurden eigene Spielfiguren gezeichnet?</w:t>
            </w:r>
            <w:r w:rsidR="003C504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56470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19" w:type="dxa"/>
          </w:tcPr>
          <w:p w14:paraId="624C1F2E" w14:textId="25060F63" w:rsidR="00075409" w:rsidRPr="002C230F" w:rsidRDefault="0064719F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Konnte das Spiel live vor den anderen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SuS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702D9E">
              <w:rPr>
                <w:rFonts w:asciiTheme="minorBidi" w:hAnsiTheme="minorBidi"/>
                <w:sz w:val="24"/>
                <w:szCs w:val="24"/>
              </w:rPr>
              <w:t>ausgeführt werden?</w:t>
            </w:r>
            <w:r w:rsidR="003C504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20675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12" w:type="dxa"/>
          </w:tcPr>
          <w:p w14:paraId="1D5519C1" w14:textId="28E6D05E" w:rsidR="00075409" w:rsidRPr="002C230F" w:rsidRDefault="001B6D91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Wurde das Spielziel nach der SMART-Methode definiert?</w:t>
            </w:r>
            <w:r w:rsidR="003C504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85548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75409" w:rsidRPr="002C230F" w14:paraId="0FD230E8" w14:textId="77777777" w:rsidTr="00762F72">
        <w:tc>
          <w:tcPr>
            <w:tcW w:w="2167" w:type="dxa"/>
          </w:tcPr>
          <w:p w14:paraId="2BC27844" w14:textId="4CE33E76" w:rsidR="00075409" w:rsidRPr="002C230F" w:rsidRDefault="00084D46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Funktioniert die Kollision?</w:t>
            </w:r>
            <w:r w:rsidR="003C504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69826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04" w:type="dxa"/>
          </w:tcPr>
          <w:p w14:paraId="15EFC161" w14:textId="77777777" w:rsidR="00075409" w:rsidRDefault="00D063F1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Haben die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SuS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ihre eige</w:t>
            </w:r>
            <w:r w:rsidR="007472B8">
              <w:rPr>
                <w:rFonts w:asciiTheme="minorBidi" w:hAnsiTheme="minorBidi"/>
                <w:sz w:val="24"/>
                <w:szCs w:val="24"/>
              </w:rPr>
              <w:t>n</w:t>
            </w:r>
            <w:r>
              <w:rPr>
                <w:rFonts w:asciiTheme="minorBidi" w:hAnsiTheme="minorBidi"/>
                <w:sz w:val="24"/>
                <w:szCs w:val="24"/>
              </w:rPr>
              <w:t>e Spielmechanik hinzugefügt (</w:t>
            </w:r>
            <w:r w:rsidR="007472B8">
              <w:rPr>
                <w:rFonts w:asciiTheme="minorBidi" w:hAnsiTheme="minorBidi"/>
                <w:sz w:val="24"/>
                <w:szCs w:val="24"/>
              </w:rPr>
              <w:t>Spezialaufgabe)</w:t>
            </w:r>
            <w:r>
              <w:rPr>
                <w:rFonts w:asciiTheme="minorBidi" w:hAnsiTheme="minorBidi"/>
                <w:sz w:val="24"/>
                <w:szCs w:val="24"/>
              </w:rPr>
              <w:t>?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-570821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8C9CD9" w14:textId="4E3DAC22" w:rsidR="003C5048" w:rsidRPr="002C230F" w:rsidRDefault="003C5048" w:rsidP="00075409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219" w:type="dxa"/>
          </w:tcPr>
          <w:p w14:paraId="536A09FF" w14:textId="1DED3181" w:rsidR="00075409" w:rsidRPr="002C230F" w:rsidRDefault="00986743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Wurden technische Fachbegriffe (Kapselung, usw.) in der Präsentation verwendet?</w:t>
            </w:r>
            <w:r w:rsidR="003C504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214211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12" w:type="dxa"/>
          </w:tcPr>
          <w:p w14:paraId="260E5B52" w14:textId="3342206B" w:rsidR="00075409" w:rsidRPr="002C230F" w:rsidRDefault="00D86309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Ist ein Storyboard vorhanden?</w:t>
            </w:r>
            <w:r w:rsidR="003C504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65171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62F72" w:rsidRPr="002C230F" w14:paraId="7717CB74" w14:textId="77777777" w:rsidTr="00762F72">
        <w:tc>
          <w:tcPr>
            <w:tcW w:w="2167" w:type="dxa"/>
          </w:tcPr>
          <w:p w14:paraId="74118A96" w14:textId="51185394" w:rsidR="00762F72" w:rsidRDefault="00A949D5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Wurden Spielzustände umgesetzt?</w:t>
            </w:r>
            <w:r w:rsidR="003C504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21885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04" w:type="dxa"/>
          </w:tcPr>
          <w:p w14:paraId="5FFE9F17" w14:textId="77777777" w:rsidR="00762F72" w:rsidRPr="002C230F" w:rsidRDefault="00762F72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462A2646" w14:textId="140A054A" w:rsidR="00762F72" w:rsidRPr="002C230F" w:rsidRDefault="00986743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Konnten </w:t>
            </w:r>
            <w:r w:rsidR="00924DFA">
              <w:rPr>
                <w:rFonts w:asciiTheme="minorBidi" w:hAnsiTheme="minorBidi"/>
                <w:sz w:val="24"/>
                <w:szCs w:val="24"/>
              </w:rPr>
              <w:t>Fragen des Lehrers und der Schüler beantwortet werden?</w:t>
            </w:r>
            <w:r w:rsidR="003C504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5567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12" w:type="dxa"/>
          </w:tcPr>
          <w:p w14:paraId="5A0B1B01" w14:textId="1B08CFD2" w:rsidR="00762F72" w:rsidRPr="002C230F" w:rsidRDefault="00234D4E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Wurde ein aussagekräftiges Zustandsdiagramm oder Flowchart implementiert?</w:t>
            </w:r>
            <w:r w:rsidR="003C504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27505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A7F9B" w:rsidRPr="002C230F" w14:paraId="1495E231" w14:textId="77777777" w:rsidTr="00762F72">
        <w:tc>
          <w:tcPr>
            <w:tcW w:w="2167" w:type="dxa"/>
          </w:tcPr>
          <w:p w14:paraId="0A8666DD" w14:textId="14488C37" w:rsidR="00FA7F9B" w:rsidRDefault="00A949D5" w:rsidP="00A949D5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Ist die Gegnerlogik sinnvoll implementiert?</w:t>
            </w:r>
            <w:r w:rsidR="003C504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31607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04" w:type="dxa"/>
          </w:tcPr>
          <w:p w14:paraId="6124D9C4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5DC317DB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20771CBA" w14:textId="19B5E659" w:rsidR="00FA7F9B" w:rsidRPr="002C230F" w:rsidRDefault="00234D4E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Ist das Projekt vollständig und strukturiert?</w:t>
            </w:r>
            <w:r w:rsidR="003C504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37226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A7F9B" w:rsidRPr="002C230F" w14:paraId="5D6A2C48" w14:textId="77777777" w:rsidTr="00762F72">
        <w:tc>
          <w:tcPr>
            <w:tcW w:w="2167" w:type="dxa"/>
          </w:tcPr>
          <w:p w14:paraId="6DCB363B" w14:textId="229D6B3E" w:rsidR="00FA7F9B" w:rsidRDefault="00A949D5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Ist das Spiel fehlerfrei?</w:t>
            </w:r>
            <w:r w:rsidR="003C504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78272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04" w:type="dxa"/>
          </w:tcPr>
          <w:p w14:paraId="27EC78DC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5E55A7A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ACCC9E5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FA7F9B" w:rsidRPr="002C230F" w14:paraId="3B87702E" w14:textId="77777777" w:rsidTr="00762F72">
        <w:tc>
          <w:tcPr>
            <w:tcW w:w="2167" w:type="dxa"/>
          </w:tcPr>
          <w:p w14:paraId="5D673B2A" w14:textId="3BCB0DFB" w:rsidR="00FA7F9B" w:rsidRDefault="00A949D5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Ist der Code verständlich?</w:t>
            </w:r>
            <w:r w:rsidR="003C504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21330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04" w:type="dxa"/>
          </w:tcPr>
          <w:p w14:paraId="5C55912C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59AF39CC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24927C5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FA7F9B" w:rsidRPr="002C230F" w14:paraId="1EE3935D" w14:textId="77777777" w:rsidTr="00762F72">
        <w:tc>
          <w:tcPr>
            <w:tcW w:w="2167" w:type="dxa"/>
          </w:tcPr>
          <w:p w14:paraId="025BFE09" w14:textId="023C487E" w:rsidR="00FA7F9B" w:rsidRDefault="007C0B8D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Wurde Vererbung eingesetzt?</w:t>
            </w:r>
            <w:r w:rsidR="003C504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202870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04" w:type="dxa"/>
          </w:tcPr>
          <w:p w14:paraId="1E2D5658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4C5634DA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22367998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718F41F4" w14:textId="13D3EEF3" w:rsidR="002F7892" w:rsidRDefault="002F7892" w:rsidP="00075409">
      <w:pPr>
        <w:ind w:left="360"/>
        <w:rPr>
          <w:rFonts w:asciiTheme="minorBidi" w:hAnsiTheme="minorBidi"/>
          <w:sz w:val="24"/>
          <w:szCs w:val="24"/>
        </w:rPr>
      </w:pPr>
    </w:p>
    <w:p w14:paraId="46FDDB54" w14:textId="116D272F" w:rsidR="00075409" w:rsidRDefault="002F7892" w:rsidP="002F7892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br w:type="page"/>
      </w:r>
    </w:p>
    <w:p w14:paraId="53B5D48E" w14:textId="33BDCA32" w:rsidR="00744ABA" w:rsidRPr="00774511" w:rsidRDefault="00701ECE" w:rsidP="00744ABA">
      <w:pPr>
        <w:pStyle w:val="Listenabsatz"/>
        <w:numPr>
          <w:ilvl w:val="0"/>
          <w:numId w:val="1"/>
        </w:numPr>
        <w:rPr>
          <w:rFonts w:asciiTheme="minorBidi" w:hAnsiTheme="minorBidi"/>
          <w:b/>
          <w:sz w:val="24"/>
          <w:szCs w:val="24"/>
        </w:rPr>
      </w:pPr>
      <w:r w:rsidRPr="00774511">
        <w:rPr>
          <w:rFonts w:asciiTheme="minorBidi" w:hAnsiTheme="minorBidi"/>
          <w:b/>
          <w:sz w:val="24"/>
          <w:szCs w:val="24"/>
        </w:rPr>
        <w:lastRenderedPageBreak/>
        <w:t>Differenzierung in Bewertung und Projekt</w:t>
      </w:r>
    </w:p>
    <w:p w14:paraId="4280E752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 xml:space="preserve">Differenzierung im </w:t>
      </w:r>
      <w:proofErr w:type="spellStart"/>
      <w:r w:rsidRPr="00701ECE">
        <w:rPr>
          <w:rFonts w:asciiTheme="minorBidi" w:hAnsiTheme="minorBidi"/>
          <w:b/>
          <w:bCs/>
          <w:sz w:val="24"/>
          <w:szCs w:val="24"/>
        </w:rPr>
        <w:t>Greenfoot</w:t>
      </w:r>
      <w:proofErr w:type="spellEnd"/>
      <w:r w:rsidRPr="00701ECE">
        <w:rPr>
          <w:rFonts w:asciiTheme="minorBidi" w:hAnsiTheme="minorBidi"/>
          <w:b/>
          <w:bCs/>
          <w:sz w:val="24"/>
          <w:szCs w:val="24"/>
        </w:rPr>
        <w:t>-Projekt „Pac-Man-ähnliches Spiel“</w:t>
      </w:r>
    </w:p>
    <w:p w14:paraId="663706AF" w14:textId="1F1A1E00" w:rsidR="00701ECE" w:rsidRPr="00701ECE" w:rsidRDefault="00A5365C" w:rsidP="00701ECE">
      <w:pPr>
        <w:tabs>
          <w:tab w:val="left" w:pos="5546"/>
        </w:tabs>
        <w:ind w:left="36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2.</w:t>
      </w:r>
      <w:r w:rsidR="00701ECE" w:rsidRPr="00701ECE">
        <w:rPr>
          <w:rFonts w:asciiTheme="minorBidi" w:hAnsiTheme="minorBidi"/>
          <w:b/>
          <w:bCs/>
          <w:sz w:val="24"/>
          <w:szCs w:val="24"/>
        </w:rPr>
        <w:t>1. Diagnose des Lernstands</w:t>
      </w:r>
      <w:r w:rsidR="00701ECE">
        <w:rPr>
          <w:rFonts w:asciiTheme="minorBidi" w:hAnsiTheme="minorBidi"/>
          <w:b/>
          <w:bCs/>
          <w:sz w:val="24"/>
          <w:szCs w:val="24"/>
        </w:rPr>
        <w:tab/>
      </w:r>
    </w:p>
    <w:p w14:paraId="680855DE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Zu Beginn des Projekts wird der Lernstand der Schülerinnen und Schüler durch eine kurze Eingangsaufgabe sowie eine Selbsteinschätzung erhoben.</w:t>
      </w:r>
    </w:p>
    <w:p w14:paraId="22D30DE0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Eingangsaufgabe</w:t>
      </w:r>
    </w:p>
    <w:p w14:paraId="15C81741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 xml:space="preserve">Die Lernenden erhalten ein kleines </w:t>
      </w:r>
      <w:proofErr w:type="spellStart"/>
      <w:r w:rsidRPr="00701ECE">
        <w:rPr>
          <w:rFonts w:asciiTheme="minorBidi" w:hAnsiTheme="minorBidi"/>
          <w:sz w:val="24"/>
          <w:szCs w:val="24"/>
        </w:rPr>
        <w:t>Greenfoot</w:t>
      </w:r>
      <w:proofErr w:type="spellEnd"/>
      <w:r w:rsidRPr="00701ECE">
        <w:rPr>
          <w:rFonts w:asciiTheme="minorBidi" w:hAnsiTheme="minorBidi"/>
          <w:sz w:val="24"/>
          <w:szCs w:val="24"/>
        </w:rPr>
        <w:t>-Projekt mit einer Spielfigur. Sie sollen innerhalb von 15–20 Minuten folgende Aufgaben bearbeiten:</w:t>
      </w:r>
    </w:p>
    <w:p w14:paraId="3830DA07" w14:textId="77777777" w:rsidR="00701ECE" w:rsidRPr="00701ECE" w:rsidRDefault="00701ECE" w:rsidP="00701ECE">
      <w:pPr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Die Spielfigur mit den Pfeiltasten bewegen.</w:t>
      </w:r>
    </w:p>
    <w:p w14:paraId="452907F9" w14:textId="77777777" w:rsidR="00701ECE" w:rsidRPr="00701ECE" w:rsidRDefault="00701ECE" w:rsidP="00701ECE">
      <w:pPr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Eine Punktzahl anzeigen.</w:t>
      </w:r>
    </w:p>
    <w:p w14:paraId="5223B598" w14:textId="77777777" w:rsidR="00701ECE" w:rsidRPr="00701ECE" w:rsidRDefault="00701ECE" w:rsidP="00701ECE">
      <w:pPr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Eine Kollision mit einem Objekt erkennen und das Objekt entfernen.</w:t>
      </w:r>
    </w:p>
    <w:p w14:paraId="3EFA75C4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Anhand der Bearbeitung kann festgestellt werden, ob die Schülerinnen und Schüler bereits grundlegende Kenntnisse zu Klassen, Methoden, Objekten und Ereignissteuerung besitzen.</w:t>
      </w:r>
    </w:p>
    <w:p w14:paraId="2984A91C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Selbsteinschätzung</w:t>
      </w:r>
    </w:p>
    <w:p w14:paraId="615866E5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Zusätzlich bewerten die Lernenden ihre Kenntnisse auf einer Skala von 1 bis 5:</w:t>
      </w:r>
    </w:p>
    <w:p w14:paraId="17704339" w14:textId="77777777" w:rsidR="00701ECE" w:rsidRPr="00701ECE" w:rsidRDefault="00701ECE" w:rsidP="00701ECE">
      <w:pPr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Ich kann Klassen und Objekte erklären.</w:t>
      </w:r>
    </w:p>
    <w:p w14:paraId="48CFA7FD" w14:textId="77777777" w:rsidR="00701ECE" w:rsidRPr="00701ECE" w:rsidRDefault="00701ECE" w:rsidP="00701ECE">
      <w:pPr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Ich kann Methoden erstellen und aufrufen.</w:t>
      </w:r>
    </w:p>
    <w:p w14:paraId="616C7D49" w14:textId="77777777" w:rsidR="00701ECE" w:rsidRPr="00701ECE" w:rsidRDefault="00701ECE" w:rsidP="00701ECE">
      <w:pPr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Ich kann Bedingungen (</w:t>
      </w:r>
      <w:proofErr w:type="spellStart"/>
      <w:r w:rsidRPr="00701ECE">
        <w:rPr>
          <w:rFonts w:asciiTheme="minorBidi" w:hAnsiTheme="minorBidi"/>
          <w:sz w:val="24"/>
          <w:szCs w:val="24"/>
        </w:rPr>
        <w:t>if</w:t>
      </w:r>
      <w:proofErr w:type="spellEnd"/>
      <w:r w:rsidRPr="00701ECE">
        <w:rPr>
          <w:rFonts w:asciiTheme="minorBidi" w:hAnsiTheme="minorBidi"/>
          <w:sz w:val="24"/>
          <w:szCs w:val="24"/>
        </w:rPr>
        <w:t>-Anweisungen) verwenden.</w:t>
      </w:r>
    </w:p>
    <w:p w14:paraId="1A0F3456" w14:textId="77777777" w:rsidR="00701ECE" w:rsidRPr="00701ECE" w:rsidRDefault="00701ECE" w:rsidP="00701ECE">
      <w:pPr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Ich kann Schleifen einsetzen.</w:t>
      </w:r>
    </w:p>
    <w:p w14:paraId="54578069" w14:textId="77777777" w:rsidR="00701ECE" w:rsidRPr="00701ECE" w:rsidRDefault="00701ECE" w:rsidP="00701ECE">
      <w:pPr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 xml:space="preserve">Ich habe bereits mit </w:t>
      </w:r>
      <w:proofErr w:type="spellStart"/>
      <w:r w:rsidRPr="00701ECE">
        <w:rPr>
          <w:rFonts w:asciiTheme="minorBidi" w:hAnsiTheme="minorBidi"/>
          <w:sz w:val="24"/>
          <w:szCs w:val="24"/>
        </w:rPr>
        <w:t>Greenfoot</w:t>
      </w:r>
      <w:proofErr w:type="spellEnd"/>
      <w:r w:rsidRPr="00701ECE">
        <w:rPr>
          <w:rFonts w:asciiTheme="minorBidi" w:hAnsiTheme="minorBidi"/>
          <w:sz w:val="24"/>
          <w:szCs w:val="24"/>
        </w:rPr>
        <w:t xml:space="preserve"> gearbeitet.</w:t>
      </w:r>
    </w:p>
    <w:p w14:paraId="3BE62CB0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Die Ergebnisse dienen dazu, Unterstützungsangebote gezielt bereitzustellen.</w:t>
      </w:r>
    </w:p>
    <w:p w14:paraId="084D2F09" w14:textId="77777777" w:rsidR="00701ECE" w:rsidRPr="00701ECE" w:rsidRDefault="00047CC9" w:rsidP="00701ECE">
      <w:pPr>
        <w:ind w:left="3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pict w14:anchorId="48263C84">
          <v:rect id="_x0000_i1025" style="width:0;height:1.5pt" o:hralign="center" o:hrstd="t" o:hr="t" fillcolor="#a0a0a0" stroked="f"/>
        </w:pict>
      </w:r>
    </w:p>
    <w:p w14:paraId="1412309B" w14:textId="6B201F03" w:rsidR="00701ECE" w:rsidRPr="00701ECE" w:rsidRDefault="00A5365C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2.</w:t>
      </w:r>
      <w:r w:rsidR="00701ECE" w:rsidRPr="00701ECE">
        <w:rPr>
          <w:rFonts w:asciiTheme="minorBidi" w:hAnsiTheme="minorBidi"/>
          <w:b/>
          <w:bCs/>
          <w:sz w:val="24"/>
          <w:szCs w:val="24"/>
        </w:rPr>
        <w:t>2. Pauschale Differenzierungsangebote</w:t>
      </w:r>
    </w:p>
    <w:p w14:paraId="18DF76F7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Um unterschiedliche Lernvoraussetzungen zu berücksichtigen, werden allen Schülerinnen und Schülern dieselben Unterstützungsangebote bereitgestellt.</w:t>
      </w:r>
    </w:p>
    <w:p w14:paraId="4FE38E3D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Gestufte Hilfekarten</w:t>
      </w:r>
    </w:p>
    <w:p w14:paraId="67D48FF3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Für typische Programmierprobleme werden Hilfekarten in drei Stufen angeboten:</w:t>
      </w:r>
    </w:p>
    <w:p w14:paraId="60A35CA7" w14:textId="77777777" w:rsidR="00701ECE" w:rsidRPr="00701ECE" w:rsidRDefault="00701ECE" w:rsidP="00701ECE">
      <w:pPr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Stufe 1: Leitfrage („Welche Methode wird jede Spielrunde automatisch ausgeführt?“)</w:t>
      </w:r>
    </w:p>
    <w:p w14:paraId="76266AC6" w14:textId="77777777" w:rsidR="00701ECE" w:rsidRPr="00701ECE" w:rsidRDefault="00701ECE" w:rsidP="00701ECE">
      <w:pPr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Stufe 2: Teilhinweis mit Codefragment</w:t>
      </w:r>
    </w:p>
    <w:p w14:paraId="3ADB34A7" w14:textId="77777777" w:rsidR="00701ECE" w:rsidRDefault="00701ECE" w:rsidP="00701ECE">
      <w:pPr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Stufe 3: Vollständiges Lösungsbeispiel</w:t>
      </w:r>
    </w:p>
    <w:p w14:paraId="7BB7D9AB" w14:textId="77777777" w:rsidR="00336572" w:rsidRPr="00701ECE" w:rsidRDefault="00336572" w:rsidP="0075375C">
      <w:pPr>
        <w:ind w:left="360"/>
        <w:rPr>
          <w:rFonts w:asciiTheme="minorBidi" w:hAnsiTheme="minorBidi"/>
          <w:sz w:val="24"/>
          <w:szCs w:val="24"/>
        </w:rPr>
      </w:pPr>
    </w:p>
    <w:p w14:paraId="067FB4ED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lastRenderedPageBreak/>
        <w:t>Pflicht- und Kürbereich</w:t>
      </w:r>
    </w:p>
    <w:p w14:paraId="6C4C9BCC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Pflichtaufgaben</w:t>
      </w:r>
    </w:p>
    <w:p w14:paraId="5201C7AF" w14:textId="77777777" w:rsidR="00701ECE" w:rsidRPr="00701ECE" w:rsidRDefault="00701ECE" w:rsidP="00701ECE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Spielfigur steuerbar</w:t>
      </w:r>
    </w:p>
    <w:p w14:paraId="2956780A" w14:textId="77777777" w:rsidR="00701ECE" w:rsidRPr="00701ECE" w:rsidRDefault="00701ECE" w:rsidP="00701ECE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Sammelobjekte</w:t>
      </w:r>
    </w:p>
    <w:p w14:paraId="7547EDF3" w14:textId="77777777" w:rsidR="00701ECE" w:rsidRPr="00701ECE" w:rsidRDefault="00701ECE" w:rsidP="00701ECE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Gegner</w:t>
      </w:r>
    </w:p>
    <w:p w14:paraId="638066B5" w14:textId="77777777" w:rsidR="00701ECE" w:rsidRPr="00701ECE" w:rsidRDefault="00701ECE" w:rsidP="00701ECE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Punktestand</w:t>
      </w:r>
    </w:p>
    <w:p w14:paraId="4FF10917" w14:textId="77777777" w:rsidR="00701ECE" w:rsidRPr="00701ECE" w:rsidRDefault="00701ECE" w:rsidP="00701ECE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Gewinn- und Verlustbedingung</w:t>
      </w:r>
    </w:p>
    <w:p w14:paraId="6CF6A14D" w14:textId="5D4F8038" w:rsidR="00701ECE" w:rsidRPr="00701ECE" w:rsidRDefault="00EE35B3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Zusatzaufgaben</w:t>
      </w:r>
    </w:p>
    <w:p w14:paraId="4C970108" w14:textId="77777777" w:rsidR="00701ECE" w:rsidRPr="00701ECE" w:rsidRDefault="00701ECE" w:rsidP="00701ECE">
      <w:pPr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Mehrere Level</w:t>
      </w:r>
    </w:p>
    <w:p w14:paraId="580F65B3" w14:textId="77777777" w:rsidR="00701ECE" w:rsidRPr="00701ECE" w:rsidRDefault="00701ECE" w:rsidP="00701ECE">
      <w:pPr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Power-</w:t>
      </w:r>
      <w:proofErr w:type="spellStart"/>
      <w:r w:rsidRPr="00701ECE">
        <w:rPr>
          <w:rFonts w:asciiTheme="minorBidi" w:hAnsiTheme="minorBidi"/>
          <w:sz w:val="24"/>
          <w:szCs w:val="24"/>
        </w:rPr>
        <w:t>Ups</w:t>
      </w:r>
      <w:proofErr w:type="spellEnd"/>
    </w:p>
    <w:p w14:paraId="61BD5D0A" w14:textId="77777777" w:rsidR="00701ECE" w:rsidRPr="00701ECE" w:rsidRDefault="00701ECE" w:rsidP="00701ECE">
      <w:pPr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Soundeffekte</w:t>
      </w:r>
    </w:p>
    <w:p w14:paraId="38A740BE" w14:textId="77777777" w:rsidR="00701ECE" w:rsidRPr="00701ECE" w:rsidRDefault="00701ECE" w:rsidP="00701ECE">
      <w:pPr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Highscore-System</w:t>
      </w:r>
    </w:p>
    <w:p w14:paraId="036B9963" w14:textId="77777777" w:rsidR="00701ECE" w:rsidRPr="00701ECE" w:rsidRDefault="00701ECE" w:rsidP="00701ECE">
      <w:pPr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Animationen</w:t>
      </w:r>
    </w:p>
    <w:p w14:paraId="51E80EB4" w14:textId="77777777" w:rsidR="00701ECE" w:rsidRPr="00701ECE" w:rsidRDefault="00701ECE" w:rsidP="00701ECE">
      <w:pPr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Zusätzliche Gegnertypen</w:t>
      </w:r>
    </w:p>
    <w:p w14:paraId="4E8901E1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Lerntheke</w:t>
      </w:r>
    </w:p>
    <w:p w14:paraId="791A038E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An einer digitalen oder analogen Lerntheke stehen:</w:t>
      </w:r>
    </w:p>
    <w:p w14:paraId="76075139" w14:textId="77777777" w:rsidR="00701ECE" w:rsidRPr="00701ECE" w:rsidRDefault="00701ECE" w:rsidP="00701ECE">
      <w:pPr>
        <w:numPr>
          <w:ilvl w:val="0"/>
          <w:numId w:val="7"/>
        </w:numPr>
        <w:rPr>
          <w:rFonts w:asciiTheme="minorBidi" w:hAnsiTheme="minorBidi"/>
          <w:sz w:val="24"/>
          <w:szCs w:val="24"/>
        </w:rPr>
      </w:pPr>
      <w:proofErr w:type="spellStart"/>
      <w:r w:rsidRPr="00701ECE">
        <w:rPr>
          <w:rFonts w:asciiTheme="minorBidi" w:hAnsiTheme="minorBidi"/>
          <w:sz w:val="24"/>
          <w:szCs w:val="24"/>
        </w:rPr>
        <w:t>Greenfoot</w:t>
      </w:r>
      <w:proofErr w:type="spellEnd"/>
      <w:r w:rsidRPr="00701ECE">
        <w:rPr>
          <w:rFonts w:asciiTheme="minorBidi" w:hAnsiTheme="minorBidi"/>
          <w:sz w:val="24"/>
          <w:szCs w:val="24"/>
        </w:rPr>
        <w:t>-Tutorials</w:t>
      </w:r>
    </w:p>
    <w:p w14:paraId="11C3F49E" w14:textId="77777777" w:rsidR="00701ECE" w:rsidRPr="00701ECE" w:rsidRDefault="00701ECE" w:rsidP="00701ECE">
      <w:pPr>
        <w:numPr>
          <w:ilvl w:val="0"/>
          <w:numId w:val="7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Beispielprojekte</w:t>
      </w:r>
    </w:p>
    <w:p w14:paraId="258BFD15" w14:textId="77777777" w:rsidR="00701ECE" w:rsidRPr="00701ECE" w:rsidRDefault="00701ECE" w:rsidP="00701ECE">
      <w:pPr>
        <w:numPr>
          <w:ilvl w:val="0"/>
          <w:numId w:val="7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Erklärvideos</w:t>
      </w:r>
    </w:p>
    <w:p w14:paraId="66E2BC1E" w14:textId="140D08D0" w:rsidR="00701ECE" w:rsidRPr="00860F07" w:rsidRDefault="00701ECE" w:rsidP="00860F07">
      <w:pPr>
        <w:numPr>
          <w:ilvl w:val="0"/>
          <w:numId w:val="7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Musterlösungen für Teilprobleme</w:t>
      </w:r>
      <w:r w:rsidR="00860F07">
        <w:rPr>
          <w:rFonts w:asciiTheme="minorBidi" w:hAnsiTheme="minorBidi"/>
          <w:sz w:val="24"/>
          <w:szCs w:val="24"/>
        </w:rPr>
        <w:t xml:space="preserve"> </w:t>
      </w:r>
      <w:r w:rsidRPr="00860F07">
        <w:rPr>
          <w:rFonts w:asciiTheme="minorBidi" w:hAnsiTheme="minorBidi"/>
          <w:sz w:val="24"/>
          <w:szCs w:val="24"/>
        </w:rPr>
        <w:t>zur selbstständigen Nutzung bereit.</w:t>
      </w:r>
    </w:p>
    <w:p w14:paraId="2357BEE4" w14:textId="77777777" w:rsidR="00701ECE" w:rsidRPr="00701ECE" w:rsidRDefault="00047CC9" w:rsidP="00701ECE">
      <w:pPr>
        <w:ind w:left="3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pict w14:anchorId="7DEC6D1D">
          <v:rect id="_x0000_i1026" style="width:0;height:1.5pt" o:hralign="center" o:hrstd="t" o:hr="t" fillcolor="#a0a0a0" stroked="f"/>
        </w:pict>
      </w:r>
    </w:p>
    <w:p w14:paraId="7842EB32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  <w:lang w:val="it-IT"/>
        </w:rPr>
      </w:pPr>
      <w:r w:rsidRPr="00701ECE">
        <w:rPr>
          <w:rFonts w:asciiTheme="minorBidi" w:hAnsiTheme="minorBidi"/>
          <w:b/>
          <w:bCs/>
          <w:sz w:val="24"/>
          <w:szCs w:val="24"/>
          <w:lang w:val="it-IT"/>
        </w:rPr>
        <w:t xml:space="preserve">3. Qualitative und quantitative </w:t>
      </w:r>
      <w:proofErr w:type="spellStart"/>
      <w:r w:rsidRPr="00701ECE">
        <w:rPr>
          <w:rFonts w:asciiTheme="minorBidi" w:hAnsiTheme="minorBidi"/>
          <w:b/>
          <w:bCs/>
          <w:sz w:val="24"/>
          <w:szCs w:val="24"/>
          <w:lang w:val="it-IT"/>
        </w:rPr>
        <w:t>Differenzierung</w:t>
      </w:r>
      <w:proofErr w:type="spellEnd"/>
    </w:p>
    <w:p w14:paraId="3A45CA1C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  <w:lang w:val="it-IT"/>
        </w:rPr>
      </w:pPr>
      <w:r w:rsidRPr="00701ECE">
        <w:rPr>
          <w:rFonts w:asciiTheme="minorBidi" w:hAnsiTheme="minorBidi"/>
          <w:b/>
          <w:bCs/>
          <w:sz w:val="24"/>
          <w:szCs w:val="24"/>
          <w:lang w:val="it-IT"/>
        </w:rPr>
        <w:t xml:space="preserve">Qualitative </w:t>
      </w:r>
      <w:proofErr w:type="spellStart"/>
      <w:r w:rsidRPr="00701ECE">
        <w:rPr>
          <w:rFonts w:asciiTheme="minorBidi" w:hAnsiTheme="minorBidi"/>
          <w:b/>
          <w:bCs/>
          <w:sz w:val="24"/>
          <w:szCs w:val="24"/>
          <w:lang w:val="it-IT"/>
        </w:rPr>
        <w:t>Differenzierung</w:t>
      </w:r>
      <w:proofErr w:type="spellEnd"/>
    </w:p>
    <w:p w14:paraId="22677236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Die Schülerinnen und Schüler bearbeiten unterschiedlich anspruchsvolle Aufgaben.</w:t>
      </w:r>
    </w:p>
    <w:p w14:paraId="75953384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Beispiel:</w:t>
      </w:r>
    </w:p>
    <w:p w14:paraId="77E64E1A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Einsteiger:</w:t>
      </w:r>
    </w:p>
    <w:p w14:paraId="594F4516" w14:textId="77777777" w:rsidR="00701ECE" w:rsidRPr="00701ECE" w:rsidRDefault="00701ECE" w:rsidP="00701ECE">
      <w:pPr>
        <w:numPr>
          <w:ilvl w:val="0"/>
          <w:numId w:val="8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Gegner bewegen sich zufällig durch das Labyrinth.</w:t>
      </w:r>
    </w:p>
    <w:p w14:paraId="511A50C1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Fortgeschrittene:</w:t>
      </w:r>
    </w:p>
    <w:p w14:paraId="7998EE4D" w14:textId="77777777" w:rsidR="00701ECE" w:rsidRPr="00701ECE" w:rsidRDefault="00701ECE" w:rsidP="00701ECE">
      <w:pPr>
        <w:numPr>
          <w:ilvl w:val="0"/>
          <w:numId w:val="9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Gegner verfolgen den Spieler mithilfe eines einfachen Suchalgorithmus.</w:t>
      </w:r>
    </w:p>
    <w:p w14:paraId="7AFAF947" w14:textId="77777777" w:rsid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Beide Gruppen bearbeiten dasselbe Themenfeld (Gegnerverhalten), jedoch auf unterschiedlichem Anforderungsniveau.</w:t>
      </w:r>
    </w:p>
    <w:p w14:paraId="093A1BFF" w14:textId="02B72BFC" w:rsidR="00701ECE" w:rsidRPr="00701ECE" w:rsidRDefault="006C4608" w:rsidP="006C4608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 xml:space="preserve">     </w:t>
      </w:r>
      <w:r w:rsidR="00701ECE" w:rsidRPr="00701ECE">
        <w:rPr>
          <w:rFonts w:asciiTheme="minorBidi" w:hAnsiTheme="minorBidi"/>
          <w:b/>
          <w:bCs/>
          <w:sz w:val="24"/>
          <w:szCs w:val="24"/>
        </w:rPr>
        <w:t>Quantitative Differenzierung</w:t>
      </w:r>
    </w:p>
    <w:p w14:paraId="1550BB37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Die Lernenden bearbeiten unterschiedlich viele Aufgaben.</w:t>
      </w:r>
    </w:p>
    <w:p w14:paraId="552ADB96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Beispiel:</w:t>
      </w:r>
    </w:p>
    <w:p w14:paraId="6836E294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Grundniveau:</w:t>
      </w:r>
    </w:p>
    <w:p w14:paraId="1C9F46D9" w14:textId="77777777" w:rsidR="00701ECE" w:rsidRPr="00701ECE" w:rsidRDefault="00701ECE" w:rsidP="00701ECE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Ein Level</w:t>
      </w:r>
    </w:p>
    <w:p w14:paraId="256DA8B5" w14:textId="77777777" w:rsidR="00701ECE" w:rsidRPr="00701ECE" w:rsidRDefault="00701ECE" w:rsidP="00701ECE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Ein Gegnertyp</w:t>
      </w:r>
    </w:p>
    <w:p w14:paraId="7AEDF23B" w14:textId="77777777" w:rsidR="00701ECE" w:rsidRPr="00701ECE" w:rsidRDefault="00701ECE" w:rsidP="00701ECE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Normale Sammelobjekte</w:t>
      </w:r>
    </w:p>
    <w:p w14:paraId="1572B068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Erweitertes Niveau:</w:t>
      </w:r>
    </w:p>
    <w:p w14:paraId="6BE639B4" w14:textId="77777777" w:rsidR="00701ECE" w:rsidRPr="00701ECE" w:rsidRDefault="00701ECE" w:rsidP="00701ECE">
      <w:pPr>
        <w:numPr>
          <w:ilvl w:val="0"/>
          <w:numId w:val="11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Mehrere Level</w:t>
      </w:r>
    </w:p>
    <w:p w14:paraId="7A40A9DF" w14:textId="77777777" w:rsidR="00701ECE" w:rsidRPr="00701ECE" w:rsidRDefault="00701ECE" w:rsidP="00701ECE">
      <w:pPr>
        <w:numPr>
          <w:ilvl w:val="0"/>
          <w:numId w:val="11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Mehrere Gegnertypen</w:t>
      </w:r>
    </w:p>
    <w:p w14:paraId="1DC1B70A" w14:textId="77777777" w:rsidR="00701ECE" w:rsidRPr="00701ECE" w:rsidRDefault="00701ECE" w:rsidP="00701ECE">
      <w:pPr>
        <w:numPr>
          <w:ilvl w:val="0"/>
          <w:numId w:val="11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Power-</w:t>
      </w:r>
      <w:proofErr w:type="spellStart"/>
      <w:r w:rsidRPr="00701ECE">
        <w:rPr>
          <w:rFonts w:asciiTheme="minorBidi" w:hAnsiTheme="minorBidi"/>
          <w:sz w:val="24"/>
          <w:szCs w:val="24"/>
        </w:rPr>
        <w:t>Ups</w:t>
      </w:r>
      <w:proofErr w:type="spellEnd"/>
      <w:r w:rsidRPr="00701ECE">
        <w:rPr>
          <w:rFonts w:asciiTheme="minorBidi" w:hAnsiTheme="minorBidi"/>
          <w:sz w:val="24"/>
          <w:szCs w:val="24"/>
        </w:rPr>
        <w:t xml:space="preserve"> und Bonusobjekte</w:t>
      </w:r>
    </w:p>
    <w:p w14:paraId="2B97CB2F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Der Umfang der Arbeit wird angepasst, ohne die grundlegenden Lernziele zu verändern.</w:t>
      </w:r>
    </w:p>
    <w:p w14:paraId="795A87A9" w14:textId="77777777" w:rsidR="00701ECE" w:rsidRPr="00701ECE" w:rsidRDefault="00047CC9" w:rsidP="00701ECE">
      <w:pPr>
        <w:ind w:left="3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pict w14:anchorId="7222F794">
          <v:rect id="_x0000_i1027" style="width:0;height:1.5pt" o:hralign="center" o:hrstd="t" o:hr="t" fillcolor="#a0a0a0" stroked="f"/>
        </w:pict>
      </w:r>
    </w:p>
    <w:p w14:paraId="21136A70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4. Bewertung und Fairness</w:t>
      </w:r>
    </w:p>
    <w:p w14:paraId="00E710E6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Der Bewertungsbogen basiert auf einem gemeinsamen Grundniveau, das von allen Schülerinnen und Schülern erreicht werden soll.</w:t>
      </w:r>
    </w:p>
    <w:p w14:paraId="3B800299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Verbindliches Grundniveau</w:t>
      </w:r>
    </w:p>
    <w:p w14:paraId="38F08685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Alle Projekte müssen folgende Anforderungen erfüllen:</w:t>
      </w:r>
    </w:p>
    <w:p w14:paraId="7E656093" w14:textId="77777777" w:rsidR="00701ECE" w:rsidRPr="00701ECE" w:rsidRDefault="00701ECE" w:rsidP="00701ECE">
      <w:pPr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Steuerbare Spielfigur</w:t>
      </w:r>
    </w:p>
    <w:p w14:paraId="1236D374" w14:textId="77777777" w:rsidR="00701ECE" w:rsidRPr="00701ECE" w:rsidRDefault="00701ECE" w:rsidP="00701ECE">
      <w:pPr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Spielfeld/Labyrinth</w:t>
      </w:r>
    </w:p>
    <w:p w14:paraId="5C5AB9EB" w14:textId="77777777" w:rsidR="00701ECE" w:rsidRPr="00701ECE" w:rsidRDefault="00701ECE" w:rsidP="00701ECE">
      <w:pPr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Gegner</w:t>
      </w:r>
    </w:p>
    <w:p w14:paraId="1F9B4FBA" w14:textId="77777777" w:rsidR="00701ECE" w:rsidRPr="00701ECE" w:rsidRDefault="00701ECE" w:rsidP="00701ECE">
      <w:pPr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Punktesystem</w:t>
      </w:r>
    </w:p>
    <w:p w14:paraId="244E66DE" w14:textId="77777777" w:rsidR="00701ECE" w:rsidRPr="00701ECE" w:rsidRDefault="00701ECE" w:rsidP="00701ECE">
      <w:pPr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Gewinn- und Verlustbedingungen</w:t>
      </w:r>
    </w:p>
    <w:p w14:paraId="6ECD1362" w14:textId="77777777" w:rsidR="00701ECE" w:rsidRPr="00701ECE" w:rsidRDefault="00701ECE" w:rsidP="00701ECE">
      <w:pPr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Dokumentation</w:t>
      </w:r>
    </w:p>
    <w:p w14:paraId="4C6D9468" w14:textId="77777777" w:rsidR="00701ECE" w:rsidRPr="00701ECE" w:rsidRDefault="00701ECE" w:rsidP="00701ECE">
      <w:pPr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Präsentation</w:t>
      </w:r>
    </w:p>
    <w:p w14:paraId="22E332B9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Diese Anforderungen bilden die Grundlage der Bewertung.</w:t>
      </w:r>
    </w:p>
    <w:p w14:paraId="011DADFD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Zusatzkriterien</w:t>
      </w:r>
    </w:p>
    <w:p w14:paraId="6AA88106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Erweiterungen werden über zusätzliche Kriterien im Bereich „Kreativität und technische Umsetzung“ bewertet, beispielsweise:</w:t>
      </w:r>
    </w:p>
    <w:p w14:paraId="5D6AB346" w14:textId="77777777" w:rsidR="00701ECE" w:rsidRPr="00701ECE" w:rsidRDefault="00701ECE" w:rsidP="00701ECE">
      <w:pPr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Mehrere Level</w:t>
      </w:r>
    </w:p>
    <w:p w14:paraId="616C5F8A" w14:textId="77777777" w:rsidR="00701ECE" w:rsidRPr="00701ECE" w:rsidRDefault="00701ECE" w:rsidP="00701ECE">
      <w:pPr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Intelligente Gegner</w:t>
      </w:r>
    </w:p>
    <w:p w14:paraId="159A2C8B" w14:textId="77777777" w:rsidR="00701ECE" w:rsidRPr="00701ECE" w:rsidRDefault="00701ECE" w:rsidP="00701ECE">
      <w:pPr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lastRenderedPageBreak/>
        <w:t>Eigene Grafiken</w:t>
      </w:r>
    </w:p>
    <w:p w14:paraId="56AB8A31" w14:textId="77777777" w:rsidR="00701ECE" w:rsidRPr="00701ECE" w:rsidRDefault="00701ECE" w:rsidP="00701ECE">
      <w:pPr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Sounddesign</w:t>
      </w:r>
    </w:p>
    <w:p w14:paraId="0DE14E66" w14:textId="77777777" w:rsidR="00701ECE" w:rsidRPr="00701ECE" w:rsidRDefault="00701ECE" w:rsidP="00701ECE">
      <w:pPr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Erweiterte Spielmechaniken</w:t>
      </w:r>
    </w:p>
    <w:p w14:paraId="1789554E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Begründung der Fairness</w:t>
      </w:r>
    </w:p>
    <w:p w14:paraId="0A9A584C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Die Bewertung bleibt fair, da alle Schülerinnen und Schüler dieselben Mindestanforderungen erfüllen müssen. Dadurch werden die zentralen Lernziele für alle verbindlich überprüft.</w:t>
      </w:r>
    </w:p>
    <w:p w14:paraId="5E3A0F9C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Zusätzliche Herausforderungen ermöglichen leistungsstärkeren Lernenden eine Vertiefung ihrer Kenntnisse, ohne schwächere Lernende zu benachteiligen. Die Zusatzleistungen fließen nur in die höheren Bewertungsbereiche ein und ersetzen nicht die grundlegenden Anforderungen.</w:t>
      </w:r>
    </w:p>
    <w:p w14:paraId="7475AFC2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Somit wird sowohl Chancengleichheit als auch individuelle Förderung berücksichtigt.</w:t>
      </w:r>
    </w:p>
    <w:p w14:paraId="6887427A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</w:p>
    <w:sectPr w:rsidR="00701ECE" w:rsidRPr="00701E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284"/>
    <w:multiLevelType w:val="hybridMultilevel"/>
    <w:tmpl w:val="B158FF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10AA"/>
    <w:multiLevelType w:val="multilevel"/>
    <w:tmpl w:val="DBD2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36B9A"/>
    <w:multiLevelType w:val="multilevel"/>
    <w:tmpl w:val="8ED0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C13E0"/>
    <w:multiLevelType w:val="multilevel"/>
    <w:tmpl w:val="3FFA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D32AB"/>
    <w:multiLevelType w:val="multilevel"/>
    <w:tmpl w:val="14AC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05983"/>
    <w:multiLevelType w:val="multilevel"/>
    <w:tmpl w:val="8496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27579"/>
    <w:multiLevelType w:val="multilevel"/>
    <w:tmpl w:val="D31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951A2C"/>
    <w:multiLevelType w:val="multilevel"/>
    <w:tmpl w:val="8330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390987"/>
    <w:multiLevelType w:val="multilevel"/>
    <w:tmpl w:val="59D0F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5B111D"/>
    <w:multiLevelType w:val="multilevel"/>
    <w:tmpl w:val="7760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D67708"/>
    <w:multiLevelType w:val="multilevel"/>
    <w:tmpl w:val="9EF4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71666"/>
    <w:multiLevelType w:val="multilevel"/>
    <w:tmpl w:val="F7D8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7B753F"/>
    <w:multiLevelType w:val="multilevel"/>
    <w:tmpl w:val="6E18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589721">
    <w:abstractNumId w:val="0"/>
  </w:num>
  <w:num w:numId="2" w16cid:durableId="1771461486">
    <w:abstractNumId w:val="8"/>
  </w:num>
  <w:num w:numId="3" w16cid:durableId="871842048">
    <w:abstractNumId w:val="9"/>
  </w:num>
  <w:num w:numId="4" w16cid:durableId="1209494718">
    <w:abstractNumId w:val="6"/>
  </w:num>
  <w:num w:numId="5" w16cid:durableId="630987738">
    <w:abstractNumId w:val="2"/>
  </w:num>
  <w:num w:numId="6" w16cid:durableId="361977969">
    <w:abstractNumId w:val="5"/>
  </w:num>
  <w:num w:numId="7" w16cid:durableId="997154725">
    <w:abstractNumId w:val="4"/>
  </w:num>
  <w:num w:numId="8" w16cid:durableId="1998217021">
    <w:abstractNumId w:val="12"/>
  </w:num>
  <w:num w:numId="9" w16cid:durableId="526219385">
    <w:abstractNumId w:val="11"/>
  </w:num>
  <w:num w:numId="10" w16cid:durableId="1762526035">
    <w:abstractNumId w:val="1"/>
  </w:num>
  <w:num w:numId="11" w16cid:durableId="1273324479">
    <w:abstractNumId w:val="3"/>
  </w:num>
  <w:num w:numId="12" w16cid:durableId="681784499">
    <w:abstractNumId w:val="7"/>
  </w:num>
  <w:num w:numId="13" w16cid:durableId="929771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61"/>
    <w:rsid w:val="00067FC2"/>
    <w:rsid w:val="00075409"/>
    <w:rsid w:val="00084D46"/>
    <w:rsid w:val="000D1B8E"/>
    <w:rsid w:val="001B6D91"/>
    <w:rsid w:val="00234D4E"/>
    <w:rsid w:val="00277C16"/>
    <w:rsid w:val="002C230F"/>
    <w:rsid w:val="002F7892"/>
    <w:rsid w:val="00336572"/>
    <w:rsid w:val="00364609"/>
    <w:rsid w:val="003C4019"/>
    <w:rsid w:val="003C5048"/>
    <w:rsid w:val="00474AF2"/>
    <w:rsid w:val="00494B36"/>
    <w:rsid w:val="00567A9B"/>
    <w:rsid w:val="00591C7B"/>
    <w:rsid w:val="0064719F"/>
    <w:rsid w:val="00676B2F"/>
    <w:rsid w:val="006C4608"/>
    <w:rsid w:val="00701ECE"/>
    <w:rsid w:val="00702D9E"/>
    <w:rsid w:val="007156CF"/>
    <w:rsid w:val="00744ABA"/>
    <w:rsid w:val="007472B8"/>
    <w:rsid w:val="0075375C"/>
    <w:rsid w:val="00762F72"/>
    <w:rsid w:val="00765890"/>
    <w:rsid w:val="00774511"/>
    <w:rsid w:val="007C0B8D"/>
    <w:rsid w:val="00860F07"/>
    <w:rsid w:val="00924DFA"/>
    <w:rsid w:val="00942961"/>
    <w:rsid w:val="009841F5"/>
    <w:rsid w:val="00986743"/>
    <w:rsid w:val="009E61E4"/>
    <w:rsid w:val="00A5365C"/>
    <w:rsid w:val="00A5475F"/>
    <w:rsid w:val="00A949D5"/>
    <w:rsid w:val="00AA4229"/>
    <w:rsid w:val="00BE478C"/>
    <w:rsid w:val="00C13800"/>
    <w:rsid w:val="00C77C46"/>
    <w:rsid w:val="00CF6EA3"/>
    <w:rsid w:val="00D063F1"/>
    <w:rsid w:val="00D16AFB"/>
    <w:rsid w:val="00D84B97"/>
    <w:rsid w:val="00D86309"/>
    <w:rsid w:val="00DC56F5"/>
    <w:rsid w:val="00E4632D"/>
    <w:rsid w:val="00E46D31"/>
    <w:rsid w:val="00EA3F60"/>
    <w:rsid w:val="00EE35B3"/>
    <w:rsid w:val="00F21833"/>
    <w:rsid w:val="00F84D6A"/>
    <w:rsid w:val="00FA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250E"/>
  <w15:chartTrackingRefBased/>
  <w15:docId w15:val="{6C1FA2EC-ACB1-4413-B7C8-F8D66F04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2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2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2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2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2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2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2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2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2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2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2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296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296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29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29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29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29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2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2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2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2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2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29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29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296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2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296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2961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7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710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Macedo</dc:creator>
  <cp:keywords/>
  <dc:description/>
  <cp:lastModifiedBy>Luca Macedo</cp:lastModifiedBy>
  <cp:revision>52</cp:revision>
  <dcterms:created xsi:type="dcterms:W3CDTF">2026-06-02T08:23:00Z</dcterms:created>
  <dcterms:modified xsi:type="dcterms:W3CDTF">2026-06-09T08:26:00Z</dcterms:modified>
</cp:coreProperties>
</file>